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9"/>
        <w:gridCol w:w="6300"/>
      </w:tblGrid>
      <w:tr w:rsidR="00137885" w:rsidRPr="0069715A" w14:paraId="5A4C1CFB" w14:textId="77777777" w:rsidTr="00B812E6">
        <w:trPr>
          <w:trHeight w:val="1620"/>
        </w:trPr>
        <w:tc>
          <w:tcPr>
            <w:tcW w:w="2679" w:type="dxa"/>
            <w:tcBorders>
              <w:top w:val="nil"/>
              <w:left w:val="nil"/>
              <w:bottom w:val="nil"/>
              <w:right w:val="nil"/>
            </w:tcBorders>
          </w:tcPr>
          <w:p w14:paraId="10C1E7CE" w14:textId="77777777" w:rsidR="00137885" w:rsidRDefault="00137885" w:rsidP="00B812E6">
            <w:pPr>
              <w:tabs>
                <w:tab w:val="left" w:pos="2610"/>
                <w:tab w:val="left" w:pos="3375"/>
              </w:tabs>
              <w:autoSpaceDE w:val="0"/>
              <w:autoSpaceDN w:val="0"/>
              <w:adjustRightInd w:val="0"/>
              <w:jc w:val="center"/>
              <w:rPr>
                <w:rFonts w:ascii="Helvetica" w:hAnsi="Helvetica"/>
                <w:sz w:val="15"/>
                <w:szCs w:val="15"/>
              </w:rPr>
            </w:pPr>
            <w:r>
              <w:rPr>
                <w:noProof/>
                <w:sz w:val="20"/>
              </w:rPr>
              <mc:AlternateContent>
                <mc:Choice Requires="wps">
                  <w:drawing>
                    <wp:anchor distT="0" distB="0" distL="114300" distR="114300" simplePos="0" relativeHeight="251657728" behindDoc="0" locked="0" layoutInCell="1" allowOverlap="1" wp14:anchorId="519D06BD" wp14:editId="101858C7">
                      <wp:simplePos x="0" y="0"/>
                      <wp:positionH relativeFrom="column">
                        <wp:posOffset>1041400</wp:posOffset>
                      </wp:positionH>
                      <wp:positionV relativeFrom="paragraph">
                        <wp:posOffset>859155</wp:posOffset>
                      </wp:positionV>
                      <wp:extent cx="4686300" cy="685800"/>
                      <wp:effectExtent l="6985" t="5715" r="1206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14:paraId="78FFCB6F" w14:textId="77777777" w:rsidR="0037040A" w:rsidRDefault="0037040A">
                                  <w:pPr>
                                    <w:pStyle w:val="Heading4"/>
                                    <w:rPr>
                                      <w:b w:val="0"/>
                                      <w:bCs w:val="0"/>
                                      <w:szCs w:val="28"/>
                                    </w:rPr>
                                  </w:pPr>
                                  <w:r w:rsidRPr="00B25B9C">
                                    <w:rPr>
                                      <w:b w:val="0"/>
                                      <w:bCs w:val="0"/>
                                      <w:szCs w:val="28"/>
                                    </w:rPr>
                                    <w:t>JOB DESCRIPTION</w:t>
                                  </w:r>
                                </w:p>
                                <w:p w14:paraId="082C57B7" w14:textId="77777777" w:rsidR="007256F4" w:rsidRPr="007256F4" w:rsidRDefault="007256F4" w:rsidP="007256F4"/>
                                <w:p w14:paraId="282DBAA9" w14:textId="393D6A5A" w:rsidR="001D5597" w:rsidRPr="007256F4" w:rsidRDefault="00A07DD0" w:rsidP="001D5597">
                                  <w:pPr>
                                    <w:jc w:val="center"/>
                                    <w:rPr>
                                      <w:b/>
                                      <w:sz w:val="28"/>
                                      <w:szCs w:val="28"/>
                                    </w:rPr>
                                  </w:pPr>
                                  <w:r>
                                    <w:rPr>
                                      <w:b/>
                                      <w:sz w:val="28"/>
                                      <w:szCs w:val="28"/>
                                    </w:rPr>
                                    <w:t xml:space="preserve"> </w:t>
                                  </w:r>
                                  <w:r w:rsidR="000A46F8">
                                    <w:rPr>
                                      <w:b/>
                                      <w:sz w:val="28"/>
                                      <w:szCs w:val="28"/>
                                    </w:rPr>
                                    <w:t>Controller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D06BD" id="_x0000_t202" coordsize="21600,21600" o:spt="202" path="m,l,21600r21600,l21600,xe">
                      <v:stroke joinstyle="miter"/>
                      <v:path gradientshapeok="t" o:connecttype="rect"/>
                    </v:shapetype>
                    <v:shape id="Text Box 5" o:spid="_x0000_s1026" type="#_x0000_t202" style="position:absolute;left:0;text-align:left;margin-left:82pt;margin-top:67.65pt;width:36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t0FQIAACsEAAAOAAAAZHJzL2Uyb0RvYy54bWysU9tu2zAMfR+wfxD0vjjJkiw14hRdugwD&#10;ugvQ7QNkWbaFyaJGKbG7rx8lp2l2exmmB4EUqUPykNxcD51hR4Vegy34bDLlTFkJlbZNwb983r9Y&#10;c+aDsJUwYFXBH5Tn19vnzza9y9UcWjCVQkYg1ue9K3gbgsuzzMtWdcJPwClLxhqwE4FUbLIKRU/o&#10;ncnm0+kq6wErhyCV9/R6Oxr5NuHXtZLhY117FZgpOOUW0o3pLuOdbTcib1C4VstTGuIfsuiEthT0&#10;DHUrgmAH1L9BdVoieKjDREKXQV1rqVINVM1s+ks1961wKtVC5Hh3psn/P1j54XjvPiELw2sYqIGp&#10;CO/uQH71zMKuFbZRN4jQt0pUFHgWKct65/PT10i1z30EKfv3UFGTxSFAAhpq7CIrVCcjdGrAw5l0&#10;NQQm6XGxWq9eTskkybZaL9ckxxAif/zt0Ie3CjoWhYIjNTWhi+OdD6Pro0sM5sHoaq+NSQo25c4g&#10;OwoagH06J/Sf3IxlfcGvlvPlSMBfIabp/Ami04Em2eiu4FQCnegk8kjbG1slOQhtRpmqM/bEY6Ru&#10;JDEM5UCOkc8SqgdiFGGcWNowElrA75z1NK0F998OAhVn5p2lrlzNFos43klZLF/NScFLS3lpEVYS&#10;VMEDZ6O4C+NKHBzqpqVI4xxYuKFO1jqR/JTVKW+ayNSm0/bEkb/Uk9fTjm9/AAAA//8DAFBLAwQU&#10;AAYACAAAACEApKS9yOAAAAALAQAADwAAAGRycy9kb3ducmV2LnhtbEyPzU7DMBCE70i8g7VIXBB1&#10;iENoQ5wKIYHoDQqCqxtvkwj/BNtNw9uznOC2szua/aZez9awCUMcvJNwtciAoWu9Hlwn4e314XIJ&#10;LCbltDLeoYRvjLBuTk9qVWl/dC84bVPHKMTFSknoUxorzmPbo1Vx4Ud0dNv7YFUiGTqugzpSuDU8&#10;z7KSWzU4+tCrEe97bD+3BythWTxNH3Ejnt/bcm9W6eJmevwKUp6fzXe3wBLO6c8Mv/iEDg0x7fzB&#10;6cgM6bKgLokGcS2AkWOV5bTZScgLIYA3Nf/fofkBAAD//wMAUEsBAi0AFAAGAAgAAAAhALaDOJL+&#10;AAAA4QEAABMAAAAAAAAAAAAAAAAAAAAAAFtDb250ZW50X1R5cGVzXS54bWxQSwECLQAUAAYACAAA&#10;ACEAOP0h/9YAAACUAQAACwAAAAAAAAAAAAAAAAAvAQAAX3JlbHMvLnJlbHNQSwECLQAUAAYACAAA&#10;ACEAkpe7dBUCAAArBAAADgAAAAAAAAAAAAAAAAAuAgAAZHJzL2Uyb0RvYy54bWxQSwECLQAUAAYA&#10;CAAAACEApKS9yOAAAAALAQAADwAAAAAAAAAAAAAAAABvBAAAZHJzL2Rvd25yZXYueG1sUEsFBgAA&#10;AAAEAAQA8wAAAHwFAAAAAA==&#10;">
                      <v:textbox>
                        <w:txbxContent>
                          <w:p w14:paraId="78FFCB6F" w14:textId="77777777" w:rsidR="0037040A" w:rsidRDefault="0037040A">
                            <w:pPr>
                              <w:pStyle w:val="Heading4"/>
                              <w:rPr>
                                <w:b w:val="0"/>
                                <w:bCs w:val="0"/>
                                <w:szCs w:val="28"/>
                              </w:rPr>
                            </w:pPr>
                            <w:r w:rsidRPr="00B25B9C">
                              <w:rPr>
                                <w:b w:val="0"/>
                                <w:bCs w:val="0"/>
                                <w:szCs w:val="28"/>
                              </w:rPr>
                              <w:t>JOB DESCRIPTION</w:t>
                            </w:r>
                          </w:p>
                          <w:p w14:paraId="082C57B7" w14:textId="77777777" w:rsidR="007256F4" w:rsidRPr="007256F4" w:rsidRDefault="007256F4" w:rsidP="007256F4"/>
                          <w:p w14:paraId="282DBAA9" w14:textId="393D6A5A" w:rsidR="001D5597" w:rsidRPr="007256F4" w:rsidRDefault="00A07DD0" w:rsidP="001D5597">
                            <w:pPr>
                              <w:jc w:val="center"/>
                              <w:rPr>
                                <w:b/>
                                <w:sz w:val="28"/>
                                <w:szCs w:val="28"/>
                              </w:rPr>
                            </w:pPr>
                            <w:r>
                              <w:rPr>
                                <w:b/>
                                <w:sz w:val="28"/>
                                <w:szCs w:val="28"/>
                              </w:rPr>
                              <w:t xml:space="preserve"> </w:t>
                            </w:r>
                            <w:r w:rsidR="000A46F8">
                              <w:rPr>
                                <w:b/>
                                <w:sz w:val="28"/>
                                <w:szCs w:val="28"/>
                              </w:rPr>
                              <w:t>Controller</w:t>
                            </w:r>
                          </w:p>
                        </w:txbxContent>
                      </v:textbox>
                    </v:shape>
                  </w:pict>
                </mc:Fallback>
              </mc:AlternateContent>
            </w:r>
            <w:r>
              <w:rPr>
                <w:rFonts w:ascii="Helvetica" w:hAnsi="Helvetica"/>
                <w:noProof/>
                <w:sz w:val="15"/>
                <w:szCs w:val="15"/>
              </w:rPr>
              <w:drawing>
                <wp:inline distT="0" distB="0" distL="0" distR="0" wp14:anchorId="11129526" wp14:editId="04D9CECE">
                  <wp:extent cx="1323975" cy="542925"/>
                  <wp:effectExtent l="0" t="0" r="0" b="0"/>
                  <wp:docPr id="4" name="Picture 4" descr="logo 07-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07-low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542925"/>
                          </a:xfrm>
                          <a:prstGeom prst="rect">
                            <a:avLst/>
                          </a:prstGeom>
                          <a:noFill/>
                          <a:ln>
                            <a:noFill/>
                          </a:ln>
                        </pic:spPr>
                      </pic:pic>
                    </a:graphicData>
                  </a:graphic>
                </wp:inline>
              </w:drawing>
            </w:r>
          </w:p>
        </w:tc>
        <w:tc>
          <w:tcPr>
            <w:tcW w:w="6300" w:type="dxa"/>
            <w:tcBorders>
              <w:top w:val="nil"/>
              <w:left w:val="nil"/>
              <w:bottom w:val="nil"/>
              <w:right w:val="nil"/>
            </w:tcBorders>
          </w:tcPr>
          <w:p w14:paraId="79E67597" w14:textId="77777777" w:rsidR="00137885" w:rsidRPr="00F64F52" w:rsidRDefault="00137885" w:rsidP="00B812E6">
            <w:pPr>
              <w:tabs>
                <w:tab w:val="left" w:pos="2610"/>
                <w:tab w:val="left" w:pos="3375"/>
              </w:tabs>
              <w:autoSpaceDE w:val="0"/>
              <w:autoSpaceDN w:val="0"/>
              <w:adjustRightInd w:val="0"/>
              <w:rPr>
                <w:rFonts w:ascii="Arial" w:hAnsi="Arial"/>
                <w:color w:val="000000"/>
                <w:sz w:val="16"/>
                <w:szCs w:val="16"/>
              </w:rPr>
            </w:pPr>
          </w:p>
          <w:p w14:paraId="193A250F" w14:textId="77777777" w:rsidR="00137885" w:rsidRDefault="00137885" w:rsidP="00B812E6">
            <w:pPr>
              <w:tabs>
                <w:tab w:val="left" w:pos="2610"/>
                <w:tab w:val="left" w:pos="3375"/>
              </w:tabs>
              <w:autoSpaceDE w:val="0"/>
              <w:autoSpaceDN w:val="0"/>
              <w:adjustRightInd w:val="0"/>
              <w:rPr>
                <w:rFonts w:ascii="Arial" w:hAnsi="Arial"/>
                <w:color w:val="000000"/>
                <w:sz w:val="16"/>
                <w:szCs w:val="16"/>
              </w:rPr>
            </w:pPr>
            <w:r w:rsidRPr="00F64F52">
              <w:rPr>
                <w:rFonts w:ascii="Arial" w:hAnsi="Arial"/>
                <w:color w:val="000000"/>
                <w:sz w:val="16"/>
                <w:szCs w:val="16"/>
              </w:rPr>
              <w:t>Petrotech, Inc.</w:t>
            </w:r>
            <w:r w:rsidRPr="00F64F52">
              <w:rPr>
                <w:rFonts w:ascii="Arial" w:hAnsi="Arial"/>
                <w:color w:val="000000"/>
                <w:sz w:val="16"/>
                <w:szCs w:val="16"/>
              </w:rPr>
              <w:tab/>
              <w:t>Phone:</w:t>
            </w:r>
            <w:r w:rsidRPr="00F64F52">
              <w:rPr>
                <w:rFonts w:ascii="Arial" w:hAnsi="Arial"/>
                <w:color w:val="000000"/>
                <w:sz w:val="16"/>
                <w:szCs w:val="16"/>
              </w:rPr>
              <w:tab/>
              <w:t xml:space="preserve">(504) </w:t>
            </w:r>
            <w:r>
              <w:rPr>
                <w:rFonts w:ascii="Arial" w:hAnsi="Arial"/>
                <w:color w:val="000000"/>
                <w:sz w:val="16"/>
                <w:szCs w:val="16"/>
              </w:rPr>
              <w:t>620-6600</w:t>
            </w:r>
          </w:p>
          <w:p w14:paraId="66AC6605" w14:textId="77777777" w:rsidR="00137885" w:rsidRPr="00F64F52" w:rsidRDefault="00137885" w:rsidP="00B812E6">
            <w:pPr>
              <w:tabs>
                <w:tab w:val="left" w:pos="2610"/>
                <w:tab w:val="left" w:pos="3375"/>
              </w:tabs>
              <w:autoSpaceDE w:val="0"/>
              <w:autoSpaceDN w:val="0"/>
              <w:adjustRightInd w:val="0"/>
              <w:rPr>
                <w:rFonts w:ascii="Arial" w:hAnsi="Arial"/>
                <w:sz w:val="16"/>
                <w:szCs w:val="16"/>
              </w:rPr>
            </w:pPr>
            <w:r w:rsidRPr="00F64F52">
              <w:rPr>
                <w:rFonts w:ascii="Arial" w:hAnsi="Arial"/>
                <w:sz w:val="16"/>
                <w:szCs w:val="16"/>
              </w:rPr>
              <w:t>1</w:t>
            </w:r>
            <w:r>
              <w:rPr>
                <w:rFonts w:ascii="Arial" w:hAnsi="Arial"/>
                <w:sz w:val="16"/>
                <w:szCs w:val="16"/>
              </w:rPr>
              <w:t>5</w:t>
            </w:r>
            <w:r w:rsidRPr="00F64F52">
              <w:rPr>
                <w:rFonts w:ascii="Arial" w:hAnsi="Arial"/>
                <w:sz w:val="16"/>
                <w:szCs w:val="16"/>
              </w:rPr>
              <w:t xml:space="preserve">1 </w:t>
            </w:r>
            <w:r>
              <w:rPr>
                <w:rFonts w:ascii="Arial" w:hAnsi="Arial"/>
                <w:sz w:val="16"/>
                <w:szCs w:val="16"/>
              </w:rPr>
              <w:t>Brookhollow Esplanade</w:t>
            </w:r>
            <w:r w:rsidRPr="00F64F52">
              <w:rPr>
                <w:rFonts w:ascii="Arial" w:hAnsi="Arial"/>
                <w:sz w:val="16"/>
                <w:szCs w:val="16"/>
              </w:rPr>
              <w:tab/>
              <w:t>Fax:</w:t>
            </w:r>
            <w:r w:rsidRPr="00F64F52">
              <w:rPr>
                <w:rFonts w:ascii="Arial" w:hAnsi="Arial"/>
                <w:sz w:val="16"/>
                <w:szCs w:val="16"/>
              </w:rPr>
              <w:tab/>
              <w:t xml:space="preserve">(504) </w:t>
            </w:r>
            <w:r>
              <w:rPr>
                <w:rFonts w:ascii="Arial" w:hAnsi="Arial"/>
                <w:sz w:val="16"/>
                <w:szCs w:val="16"/>
              </w:rPr>
              <w:t>620-6601</w:t>
            </w:r>
          </w:p>
          <w:p w14:paraId="7ED2C925" w14:textId="77777777" w:rsidR="00137885" w:rsidRPr="0069715A" w:rsidRDefault="00137885" w:rsidP="00B812E6">
            <w:pPr>
              <w:tabs>
                <w:tab w:val="left" w:pos="2610"/>
                <w:tab w:val="left" w:pos="3375"/>
              </w:tabs>
              <w:autoSpaceDE w:val="0"/>
              <w:autoSpaceDN w:val="0"/>
              <w:adjustRightInd w:val="0"/>
              <w:rPr>
                <w:rFonts w:ascii="Arial" w:hAnsi="Arial"/>
                <w:spacing w:val="15"/>
                <w:sz w:val="16"/>
                <w:szCs w:val="16"/>
              </w:rPr>
            </w:pPr>
            <w:r>
              <w:rPr>
                <w:rFonts w:ascii="Arial" w:hAnsi="Arial"/>
                <w:sz w:val="16"/>
                <w:szCs w:val="16"/>
              </w:rPr>
              <w:t>New Orleans</w:t>
            </w:r>
            <w:r w:rsidRPr="00F64F52">
              <w:rPr>
                <w:rFonts w:ascii="Arial" w:hAnsi="Arial"/>
                <w:sz w:val="16"/>
                <w:szCs w:val="16"/>
              </w:rPr>
              <w:t>, Louisiana 70</w:t>
            </w:r>
            <w:r>
              <w:rPr>
                <w:rFonts w:ascii="Arial" w:hAnsi="Arial"/>
                <w:sz w:val="16"/>
                <w:szCs w:val="16"/>
              </w:rPr>
              <w:t>123</w:t>
            </w:r>
            <w:r w:rsidRPr="00F64F52">
              <w:rPr>
                <w:rFonts w:ascii="Arial" w:hAnsi="Arial"/>
                <w:sz w:val="16"/>
                <w:szCs w:val="16"/>
              </w:rPr>
              <w:tab/>
            </w:r>
            <w:r w:rsidRPr="0069715A">
              <w:rPr>
                <w:rFonts w:ascii="Arial" w:hAnsi="Arial"/>
                <w:sz w:val="16"/>
                <w:szCs w:val="16"/>
              </w:rPr>
              <w:t>www.petrotechinc.com</w:t>
            </w:r>
            <w:r w:rsidRPr="0069715A">
              <w:rPr>
                <w:rFonts w:ascii="Arial" w:hAnsi="Arial"/>
                <w:sz w:val="16"/>
                <w:szCs w:val="16"/>
              </w:rPr>
              <w:tab/>
            </w:r>
          </w:p>
          <w:p w14:paraId="777B8FE4" w14:textId="77777777" w:rsidR="00137885" w:rsidRPr="00137885" w:rsidRDefault="00137885" w:rsidP="00B812E6">
            <w:pPr>
              <w:autoSpaceDE w:val="0"/>
              <w:autoSpaceDN w:val="0"/>
              <w:adjustRightInd w:val="0"/>
              <w:rPr>
                <w:rFonts w:ascii="Arial" w:hAnsi="Arial" w:cs="Arial"/>
                <w:color w:val="0000FF"/>
                <w:sz w:val="16"/>
                <w:szCs w:val="16"/>
              </w:rPr>
            </w:pPr>
            <w:r w:rsidRPr="0069715A">
              <w:rPr>
                <w:rFonts w:ascii="Arial" w:hAnsi="Arial"/>
                <w:sz w:val="16"/>
                <w:szCs w:val="16"/>
              </w:rPr>
              <w:t>USA</w:t>
            </w:r>
          </w:p>
        </w:tc>
      </w:tr>
    </w:tbl>
    <w:p w14:paraId="3500AC77" w14:textId="77777777" w:rsidR="00137885" w:rsidRDefault="002E2453" w:rsidP="00137885">
      <w:pPr>
        <w:ind w:left="1620" w:right="-720" w:hanging="1440"/>
        <w:jc w:val="center"/>
      </w:pPr>
      <w:r>
        <w:t xml:space="preserve">               </w:t>
      </w:r>
    </w:p>
    <w:p w14:paraId="75E51E8E" w14:textId="77777777" w:rsidR="00137885" w:rsidRDefault="00137885" w:rsidP="00137885">
      <w:pPr>
        <w:ind w:left="1620" w:right="-720" w:hanging="1440"/>
        <w:jc w:val="center"/>
      </w:pPr>
    </w:p>
    <w:p w14:paraId="71D218CE" w14:textId="77777777" w:rsidR="00137885" w:rsidRDefault="00137885" w:rsidP="00137885">
      <w:pPr>
        <w:ind w:left="1620" w:right="-720" w:hanging="1440"/>
        <w:jc w:val="center"/>
      </w:pPr>
    </w:p>
    <w:p w14:paraId="240E9458" w14:textId="77777777" w:rsidR="00137885" w:rsidRDefault="00137885" w:rsidP="00137885">
      <w:pPr>
        <w:ind w:left="1620" w:right="-720" w:hanging="1440"/>
        <w:jc w:val="center"/>
      </w:pPr>
    </w:p>
    <w:p w14:paraId="5E5DB109" w14:textId="77777777" w:rsidR="007C1D31" w:rsidRDefault="002E2453" w:rsidP="00137885">
      <w:pPr>
        <w:ind w:left="1620" w:right="-720" w:hanging="1440"/>
        <w:jc w:val="center"/>
      </w:pPr>
      <w:r>
        <w:t xml:space="preserve">              </w:t>
      </w:r>
      <w:r w:rsidR="0037040A">
        <w:tab/>
      </w:r>
      <w:r>
        <w:tab/>
      </w:r>
      <w:r>
        <w:tab/>
      </w:r>
    </w:p>
    <w:p w14:paraId="4B5D8188" w14:textId="77777777" w:rsidR="00137885" w:rsidRDefault="00137885">
      <w:pPr>
        <w:ind w:left="360"/>
      </w:pPr>
    </w:p>
    <w:p w14:paraId="5D3F2163" w14:textId="77777777" w:rsidR="0037040A" w:rsidRDefault="0037040A"/>
    <w:p w14:paraId="59F0AAC8" w14:textId="77777777" w:rsidR="0037040A" w:rsidRDefault="0037040A"/>
    <w:p w14:paraId="00D49001" w14:textId="5546D327" w:rsidR="0037040A" w:rsidRDefault="0037040A">
      <w:pPr>
        <w:ind w:left="144"/>
      </w:pPr>
    </w:p>
    <w:p w14:paraId="191F5C28" w14:textId="77777777" w:rsidR="00642229" w:rsidRDefault="00642229">
      <w:pPr>
        <w:ind w:left="144"/>
      </w:pPr>
    </w:p>
    <w:p w14:paraId="5B9F1626" w14:textId="7F17A786" w:rsidR="0037040A" w:rsidRPr="00B25B9C" w:rsidRDefault="0037040A">
      <w:pPr>
        <w:ind w:left="144"/>
        <w:rPr>
          <w:sz w:val="22"/>
          <w:szCs w:val="22"/>
        </w:rPr>
      </w:pPr>
      <w:r w:rsidRPr="00B25B9C">
        <w:rPr>
          <w:b/>
          <w:bCs/>
          <w:sz w:val="22"/>
          <w:szCs w:val="22"/>
        </w:rPr>
        <w:t>Job Title:</w:t>
      </w:r>
      <w:r w:rsidRPr="00B25B9C">
        <w:rPr>
          <w:sz w:val="22"/>
          <w:szCs w:val="22"/>
        </w:rPr>
        <w:tab/>
      </w:r>
      <w:r w:rsidRPr="00B25B9C">
        <w:rPr>
          <w:sz w:val="22"/>
          <w:szCs w:val="22"/>
        </w:rPr>
        <w:tab/>
      </w:r>
      <w:r w:rsidR="00A07DD0">
        <w:rPr>
          <w:sz w:val="22"/>
          <w:szCs w:val="22"/>
        </w:rPr>
        <w:t xml:space="preserve"> </w:t>
      </w:r>
      <w:r w:rsidR="0000284D">
        <w:rPr>
          <w:sz w:val="22"/>
          <w:szCs w:val="22"/>
        </w:rPr>
        <w:t>Controller</w:t>
      </w:r>
    </w:p>
    <w:p w14:paraId="01219988" w14:textId="77777777" w:rsidR="006926D5" w:rsidRDefault="0037040A">
      <w:pPr>
        <w:ind w:left="144"/>
        <w:rPr>
          <w:sz w:val="22"/>
          <w:szCs w:val="22"/>
        </w:rPr>
      </w:pPr>
      <w:r w:rsidRPr="00B25B9C">
        <w:rPr>
          <w:b/>
          <w:bCs/>
          <w:sz w:val="22"/>
          <w:szCs w:val="22"/>
        </w:rPr>
        <w:t>Salary Range:</w:t>
      </w:r>
      <w:r w:rsidR="001D5597">
        <w:rPr>
          <w:sz w:val="22"/>
          <w:szCs w:val="22"/>
        </w:rPr>
        <w:tab/>
      </w:r>
    </w:p>
    <w:p w14:paraId="010BB533" w14:textId="44CCD8C0" w:rsidR="0037040A" w:rsidRPr="00B25B9C" w:rsidRDefault="0037040A">
      <w:pPr>
        <w:ind w:left="144"/>
        <w:rPr>
          <w:sz w:val="22"/>
          <w:szCs w:val="22"/>
        </w:rPr>
      </w:pPr>
      <w:r w:rsidRPr="00B25B9C">
        <w:rPr>
          <w:b/>
          <w:bCs/>
          <w:sz w:val="22"/>
          <w:szCs w:val="22"/>
        </w:rPr>
        <w:t>Department:</w:t>
      </w:r>
      <w:r w:rsidRPr="00B25B9C">
        <w:rPr>
          <w:sz w:val="22"/>
          <w:szCs w:val="22"/>
        </w:rPr>
        <w:tab/>
      </w:r>
      <w:r w:rsidR="00E11D7C">
        <w:rPr>
          <w:sz w:val="22"/>
          <w:szCs w:val="22"/>
        </w:rPr>
        <w:tab/>
      </w:r>
      <w:r w:rsidR="00E61BAE">
        <w:rPr>
          <w:sz w:val="22"/>
          <w:szCs w:val="22"/>
        </w:rPr>
        <w:t>F</w:t>
      </w:r>
      <w:r w:rsidR="001D5597">
        <w:rPr>
          <w:sz w:val="22"/>
          <w:szCs w:val="22"/>
        </w:rPr>
        <w:t>INANCE</w:t>
      </w:r>
    </w:p>
    <w:p w14:paraId="3933213F" w14:textId="4C55EEDA" w:rsidR="0037040A" w:rsidRPr="00B25B9C" w:rsidRDefault="0037040A">
      <w:pPr>
        <w:ind w:left="144"/>
        <w:rPr>
          <w:sz w:val="22"/>
          <w:szCs w:val="22"/>
        </w:rPr>
      </w:pPr>
      <w:r w:rsidRPr="00B25B9C">
        <w:rPr>
          <w:b/>
          <w:bCs/>
          <w:sz w:val="22"/>
          <w:szCs w:val="22"/>
        </w:rPr>
        <w:t>Reports to:</w:t>
      </w:r>
      <w:r w:rsidRPr="00B25B9C">
        <w:rPr>
          <w:b/>
          <w:bCs/>
          <w:sz w:val="22"/>
          <w:szCs w:val="22"/>
        </w:rPr>
        <w:tab/>
      </w:r>
      <w:r w:rsidRPr="00B25B9C">
        <w:rPr>
          <w:sz w:val="22"/>
          <w:szCs w:val="22"/>
        </w:rPr>
        <w:tab/>
      </w:r>
      <w:r w:rsidR="000A46F8">
        <w:rPr>
          <w:sz w:val="22"/>
          <w:szCs w:val="22"/>
        </w:rPr>
        <w:t>C</w:t>
      </w:r>
      <w:r w:rsidR="00B20024">
        <w:rPr>
          <w:sz w:val="22"/>
          <w:szCs w:val="22"/>
        </w:rPr>
        <w:t>FO</w:t>
      </w:r>
    </w:p>
    <w:p w14:paraId="798F4A4E" w14:textId="77777777" w:rsidR="0037040A" w:rsidRDefault="0037040A">
      <w:pPr>
        <w:ind w:left="144"/>
        <w:rPr>
          <w:b/>
          <w:bCs/>
        </w:rPr>
      </w:pPr>
    </w:p>
    <w:p w14:paraId="092290D2" w14:textId="77777777" w:rsidR="0037040A" w:rsidRDefault="0037040A">
      <w:pPr>
        <w:ind w:left="144"/>
      </w:pPr>
    </w:p>
    <w:p w14:paraId="6E708F06" w14:textId="77777777" w:rsidR="00EE0DF8" w:rsidRDefault="0037040A" w:rsidP="00A11D0F">
      <w:pPr>
        <w:jc w:val="both"/>
        <w:rPr>
          <w:sz w:val="22"/>
          <w:szCs w:val="22"/>
        </w:rPr>
      </w:pPr>
      <w:r w:rsidRPr="00894357">
        <w:rPr>
          <w:b/>
          <w:bCs/>
          <w:sz w:val="22"/>
          <w:szCs w:val="22"/>
        </w:rPr>
        <w:t>Position Summary:</w:t>
      </w:r>
      <w:r w:rsidRPr="00894357">
        <w:rPr>
          <w:sz w:val="22"/>
          <w:szCs w:val="22"/>
        </w:rPr>
        <w:t xml:space="preserve">  </w:t>
      </w:r>
    </w:p>
    <w:p w14:paraId="5939DDCE" w14:textId="77777777" w:rsidR="00B91C89" w:rsidRDefault="00EE0DF8" w:rsidP="00A11D0F">
      <w:pPr>
        <w:jc w:val="both"/>
        <w:rPr>
          <w:sz w:val="22"/>
          <w:szCs w:val="22"/>
        </w:rPr>
      </w:pPr>
      <w:r w:rsidRPr="00B83B29">
        <w:rPr>
          <w:sz w:val="22"/>
          <w:szCs w:val="22"/>
        </w:rPr>
        <w:t>Petrotech is a leading provider of</w:t>
      </w:r>
      <w:r>
        <w:rPr>
          <w:sz w:val="22"/>
          <w:szCs w:val="22"/>
        </w:rPr>
        <w:t xml:space="preserve"> advanced technology Industrial Automation &amp; Instrumentation systems used in the energy and other </w:t>
      </w:r>
      <w:r w:rsidRPr="00B83B29">
        <w:rPr>
          <w:sz w:val="22"/>
          <w:szCs w:val="22"/>
        </w:rPr>
        <w:t>industri</w:t>
      </w:r>
      <w:r>
        <w:rPr>
          <w:sz w:val="22"/>
          <w:szCs w:val="22"/>
        </w:rPr>
        <w:t xml:space="preserve">al processes worldwide. </w:t>
      </w:r>
    </w:p>
    <w:p w14:paraId="2373FE8D" w14:textId="77777777" w:rsidR="00B91C89" w:rsidRDefault="00B91C89" w:rsidP="00A11D0F">
      <w:pPr>
        <w:jc w:val="both"/>
        <w:rPr>
          <w:sz w:val="22"/>
          <w:szCs w:val="22"/>
        </w:rPr>
      </w:pPr>
    </w:p>
    <w:p w14:paraId="7B6705A7" w14:textId="28B2B83E" w:rsidR="00EE0DF8" w:rsidRDefault="00EE0DF8" w:rsidP="00A11D0F">
      <w:pPr>
        <w:jc w:val="both"/>
        <w:rPr>
          <w:sz w:val="22"/>
          <w:szCs w:val="22"/>
        </w:rPr>
      </w:pPr>
      <w:r>
        <w:rPr>
          <w:sz w:val="22"/>
          <w:szCs w:val="22"/>
        </w:rPr>
        <w:t xml:space="preserve"> </w:t>
      </w:r>
      <w:r w:rsidR="00B91C89" w:rsidRPr="00B91C89">
        <w:rPr>
          <w:sz w:val="22"/>
          <w:szCs w:val="22"/>
        </w:rPr>
        <w:t>The Controller will report directly to top executives and will be responsible for providing oversight for all financial and accounting activities of the facility. The Controller, working with other management, will have ownership of achieving the facility s performance metrics including expense management and job profitability.</w:t>
      </w:r>
      <w:r w:rsidR="00B91C89" w:rsidRPr="00B91C89">
        <w:rPr>
          <w:rFonts w:ascii="Noto Sans" w:hAnsi="Noto Sans" w:cs="Noto Sans"/>
          <w:b/>
          <w:bCs/>
          <w:color w:val="2D2D2D"/>
          <w:sz w:val="30"/>
          <w:szCs w:val="30"/>
          <w:shd w:val="clear" w:color="auto" w:fill="FEFEFE"/>
        </w:rPr>
        <w:t xml:space="preserve"> </w:t>
      </w:r>
      <w:r w:rsidR="00B91C89" w:rsidRPr="00B91C89">
        <w:rPr>
          <w:b/>
          <w:bCs/>
          <w:sz w:val="22"/>
          <w:szCs w:val="22"/>
        </w:rPr>
        <w:t>Must be comfortable working in office full-time.</w:t>
      </w:r>
    </w:p>
    <w:p w14:paraId="015F440D" w14:textId="77777777" w:rsidR="000A46F8" w:rsidRDefault="000A46F8" w:rsidP="00A11D0F">
      <w:pPr>
        <w:jc w:val="both"/>
        <w:rPr>
          <w:sz w:val="22"/>
          <w:szCs w:val="22"/>
        </w:rPr>
      </w:pPr>
    </w:p>
    <w:p w14:paraId="38F52026" w14:textId="7DCEA2C3" w:rsidR="006C1C7F" w:rsidRPr="00894357" w:rsidRDefault="00F922F4" w:rsidP="009C368B">
      <w:pPr>
        <w:rPr>
          <w:sz w:val="22"/>
          <w:szCs w:val="22"/>
        </w:rPr>
      </w:pPr>
      <w:r>
        <w:rPr>
          <w:sz w:val="22"/>
          <w:szCs w:val="22"/>
        </w:rPr>
        <w:t xml:space="preserve">  </w:t>
      </w:r>
    </w:p>
    <w:p w14:paraId="6C501DDF" w14:textId="77777777" w:rsidR="00CB20F0" w:rsidRDefault="00525B6A" w:rsidP="00C47AF8">
      <w:pPr>
        <w:pStyle w:val="Heading1"/>
        <w:ind w:left="144"/>
        <w:rPr>
          <w:sz w:val="22"/>
          <w:szCs w:val="22"/>
        </w:rPr>
      </w:pPr>
      <w:r w:rsidRPr="00C47AF8">
        <w:rPr>
          <w:sz w:val="22"/>
          <w:szCs w:val="22"/>
        </w:rPr>
        <w:t>Position Responsibilities</w:t>
      </w:r>
    </w:p>
    <w:p w14:paraId="7DFFDAC2" w14:textId="77777777" w:rsidR="00B20024" w:rsidRPr="00B20024" w:rsidRDefault="00B20024" w:rsidP="00B20024">
      <w:pPr>
        <w:numPr>
          <w:ilvl w:val="0"/>
          <w:numId w:val="13"/>
        </w:numPr>
      </w:pPr>
      <w:r w:rsidRPr="00B20024">
        <w:t>Assist management with important financial decisions</w:t>
      </w:r>
    </w:p>
    <w:p w14:paraId="5B782E46" w14:textId="77777777" w:rsidR="00B20024" w:rsidRPr="00B20024" w:rsidRDefault="00B20024" w:rsidP="00B20024">
      <w:pPr>
        <w:numPr>
          <w:ilvl w:val="0"/>
          <w:numId w:val="13"/>
        </w:numPr>
      </w:pPr>
      <w:r w:rsidRPr="00B20024">
        <w:t>Prepare financial documents such as business reports, financial forecasts and statements to understand the financial state of business</w:t>
      </w:r>
    </w:p>
    <w:p w14:paraId="2C941F8D" w14:textId="77777777" w:rsidR="00B20024" w:rsidRPr="00B20024" w:rsidRDefault="00B20024" w:rsidP="00B20024">
      <w:pPr>
        <w:numPr>
          <w:ilvl w:val="0"/>
          <w:numId w:val="13"/>
        </w:numPr>
      </w:pPr>
      <w:r w:rsidRPr="00B20024">
        <w:t>Supervise employees who work under the controller in preparing financial reports and budgets</w:t>
      </w:r>
    </w:p>
    <w:p w14:paraId="498B422F" w14:textId="77777777" w:rsidR="00B20024" w:rsidRPr="00B20024" w:rsidRDefault="00B20024" w:rsidP="00B20024">
      <w:pPr>
        <w:numPr>
          <w:ilvl w:val="0"/>
          <w:numId w:val="13"/>
        </w:numPr>
      </w:pPr>
      <w:r w:rsidRPr="00B20024">
        <w:t>Monitor a company’s financial reports and determine ways to reduce costs</w:t>
      </w:r>
    </w:p>
    <w:p w14:paraId="7E76D65E" w14:textId="5403A402" w:rsidR="00B20024" w:rsidRPr="00B20024" w:rsidRDefault="00B20024" w:rsidP="00B20024">
      <w:pPr>
        <w:numPr>
          <w:ilvl w:val="0"/>
          <w:numId w:val="13"/>
        </w:numPr>
      </w:pPr>
      <w:r w:rsidRPr="00B20024">
        <w:t xml:space="preserve">Keep </w:t>
      </w:r>
      <w:r w:rsidRPr="00602417">
        <w:t>up to date</w:t>
      </w:r>
      <w:r w:rsidRPr="00B20024">
        <w:t xml:space="preserve"> on the financial market to understand how to maximize profits and find new expansion areas</w:t>
      </w:r>
    </w:p>
    <w:p w14:paraId="300AD76D" w14:textId="77777777" w:rsidR="00B20024" w:rsidRPr="00B20024" w:rsidRDefault="00B20024" w:rsidP="00B20024">
      <w:pPr>
        <w:numPr>
          <w:ilvl w:val="0"/>
          <w:numId w:val="13"/>
        </w:numPr>
      </w:pPr>
      <w:r w:rsidRPr="00B20024">
        <w:t>Understand the financial status of a company to meet legal requirements and keep the financial state in good standing</w:t>
      </w:r>
    </w:p>
    <w:p w14:paraId="1DF8DE6E" w14:textId="77777777" w:rsidR="00B20024" w:rsidRPr="00B20024" w:rsidRDefault="00B20024" w:rsidP="00B20024"/>
    <w:p w14:paraId="7E26B7E8" w14:textId="77777777" w:rsidR="00B25B9C" w:rsidRPr="00C47AF8" w:rsidRDefault="00B25B9C">
      <w:pPr>
        <w:rPr>
          <w:sz w:val="22"/>
          <w:szCs w:val="22"/>
        </w:rPr>
      </w:pPr>
    </w:p>
    <w:p w14:paraId="2E6A3525" w14:textId="77777777" w:rsidR="009D131D" w:rsidRDefault="00C47AF8" w:rsidP="00505D81">
      <w:pPr>
        <w:ind w:left="144"/>
        <w:rPr>
          <w:b/>
          <w:bCs/>
          <w:sz w:val="22"/>
          <w:szCs w:val="22"/>
        </w:rPr>
      </w:pPr>
      <w:r w:rsidRPr="00C47AF8">
        <w:rPr>
          <w:b/>
          <w:bCs/>
          <w:sz w:val="22"/>
          <w:szCs w:val="22"/>
        </w:rPr>
        <w:t>Essential Skills and Experience</w:t>
      </w:r>
      <w:r w:rsidR="0037040A" w:rsidRPr="00C47AF8">
        <w:rPr>
          <w:b/>
          <w:bCs/>
          <w:sz w:val="22"/>
          <w:szCs w:val="22"/>
        </w:rPr>
        <w:t xml:space="preserve">:  </w:t>
      </w:r>
    </w:p>
    <w:p w14:paraId="4389B1CB" w14:textId="4B1EE0C1" w:rsidR="00602417" w:rsidRDefault="00602417" w:rsidP="00602417">
      <w:pPr>
        <w:pStyle w:val="ListParagraph"/>
        <w:numPr>
          <w:ilvl w:val="0"/>
          <w:numId w:val="14"/>
        </w:numPr>
      </w:pPr>
      <w:r>
        <w:t>Bachelor’s degree in accounting or finance</w:t>
      </w:r>
    </w:p>
    <w:p w14:paraId="1476A0F9" w14:textId="47E51993" w:rsidR="00602417" w:rsidRDefault="00602417" w:rsidP="00602417">
      <w:pPr>
        <w:pStyle w:val="ListParagraph"/>
        <w:numPr>
          <w:ilvl w:val="0"/>
          <w:numId w:val="14"/>
        </w:numPr>
      </w:pPr>
      <w:r>
        <w:t>5+ years Controller experience in a manufacturing or warehouse environment</w:t>
      </w:r>
    </w:p>
    <w:p w14:paraId="260A3D56" w14:textId="6FA66A8D" w:rsidR="00602417" w:rsidRDefault="00602417" w:rsidP="00602417">
      <w:pPr>
        <w:pStyle w:val="ListParagraph"/>
        <w:numPr>
          <w:ilvl w:val="0"/>
          <w:numId w:val="14"/>
        </w:numPr>
      </w:pPr>
      <w:r>
        <w:t>Recent experience with </w:t>
      </w:r>
      <w:r>
        <w:rPr>
          <w:rStyle w:val="Strong"/>
        </w:rPr>
        <w:t xml:space="preserve">Microsoft Dynamic Business </w:t>
      </w:r>
      <w:r w:rsidR="00B91C89" w:rsidRPr="00B91C89">
        <w:rPr>
          <w:rStyle w:val="Strong"/>
          <w:b w:val="0"/>
          <w:bCs w:val="0"/>
        </w:rPr>
        <w:t>software package is a plus</w:t>
      </w:r>
      <w:r w:rsidR="00B91C89">
        <w:rPr>
          <w:rStyle w:val="Strong"/>
        </w:rPr>
        <w:t>.</w:t>
      </w:r>
    </w:p>
    <w:p w14:paraId="71DFCDA7" w14:textId="4CA316C7" w:rsidR="00602417" w:rsidRDefault="00602417" w:rsidP="00602417">
      <w:pPr>
        <w:pStyle w:val="ListParagraph"/>
        <w:numPr>
          <w:ilvl w:val="0"/>
          <w:numId w:val="14"/>
        </w:numPr>
      </w:pPr>
      <w:r>
        <w:t>Proficient in accounting and tax preparation software</w:t>
      </w:r>
      <w:r w:rsidR="00B91C89">
        <w:t xml:space="preserve"> </w:t>
      </w:r>
    </w:p>
    <w:p w14:paraId="31E16F76" w14:textId="7CDC0B5B" w:rsidR="00602417" w:rsidRDefault="00602417" w:rsidP="00602417">
      <w:pPr>
        <w:pStyle w:val="ListParagraph"/>
        <w:numPr>
          <w:ilvl w:val="0"/>
          <w:numId w:val="14"/>
        </w:numPr>
      </w:pPr>
      <w:r>
        <w:t>Strong computer skills including Google Docs, Microsoft Excel, Word, and PowerPoint</w:t>
      </w:r>
    </w:p>
    <w:p w14:paraId="307DDC02" w14:textId="20AC8AF6" w:rsidR="00602417" w:rsidRDefault="00602417" w:rsidP="00602417">
      <w:pPr>
        <w:pStyle w:val="ListParagraph"/>
        <w:numPr>
          <w:ilvl w:val="0"/>
          <w:numId w:val="14"/>
        </w:numPr>
      </w:pPr>
      <w:r>
        <w:t>Ability to work independently, prioritize and manage tasks to meet deadlines and expectations with minimal supervision</w:t>
      </w:r>
    </w:p>
    <w:p w14:paraId="676DFFE8" w14:textId="165BBE3C" w:rsidR="00602417" w:rsidRDefault="00602417" w:rsidP="00602417">
      <w:pPr>
        <w:pStyle w:val="ListParagraph"/>
        <w:numPr>
          <w:ilvl w:val="0"/>
          <w:numId w:val="14"/>
        </w:numPr>
      </w:pPr>
      <w:r>
        <w:t>Confident, professional demeanor and ability to maintain composure in a busy environment</w:t>
      </w:r>
    </w:p>
    <w:p w14:paraId="01FF568E" w14:textId="589DC67B" w:rsidR="00602417" w:rsidRDefault="00602417" w:rsidP="00602417">
      <w:pPr>
        <w:pStyle w:val="ListParagraph"/>
        <w:numPr>
          <w:ilvl w:val="0"/>
          <w:numId w:val="14"/>
        </w:numPr>
      </w:pPr>
      <w:r>
        <w:t>Demonstrated effectiveness in written and verbal communication skills.</w:t>
      </w:r>
    </w:p>
    <w:p w14:paraId="3BA82EF2" w14:textId="37D44FD9" w:rsidR="00602417" w:rsidRDefault="00602417" w:rsidP="00602417">
      <w:pPr>
        <w:pStyle w:val="ListParagraph"/>
        <w:numPr>
          <w:ilvl w:val="0"/>
          <w:numId w:val="14"/>
        </w:numPr>
      </w:pPr>
      <w:r>
        <w:t>Strong Accounting skills to include treasury, payroll, accounting, A/P, A/R and credit.</w:t>
      </w:r>
    </w:p>
    <w:sectPr w:rsidR="00602417" w:rsidSect="00C52316">
      <w:pgSz w:w="12240" w:h="15840"/>
      <w:pgMar w:top="720" w:right="1080" w:bottom="5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F3DBB"/>
    <w:multiLevelType w:val="hybridMultilevel"/>
    <w:tmpl w:val="E368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B6021"/>
    <w:multiLevelType w:val="hybridMultilevel"/>
    <w:tmpl w:val="4DCE4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834E8"/>
    <w:multiLevelType w:val="hybridMultilevel"/>
    <w:tmpl w:val="B7D87052"/>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3" w15:restartNumberingAfterBreak="0">
    <w:nsid w:val="28AF0C9C"/>
    <w:multiLevelType w:val="hybridMultilevel"/>
    <w:tmpl w:val="F724B5F4"/>
    <w:lvl w:ilvl="0" w:tplc="04090001">
      <w:start w:val="1"/>
      <w:numFmt w:val="bullet"/>
      <w:lvlText w:val=""/>
      <w:lvlJc w:val="left"/>
      <w:pPr>
        <w:tabs>
          <w:tab w:val="num" w:pos="1627"/>
        </w:tabs>
        <w:ind w:left="1627" w:hanging="360"/>
      </w:pPr>
      <w:rPr>
        <w:rFonts w:ascii="Symbol" w:hAnsi="Symbol" w:hint="default"/>
      </w:rPr>
    </w:lvl>
    <w:lvl w:ilvl="1" w:tplc="04090003" w:tentative="1">
      <w:start w:val="1"/>
      <w:numFmt w:val="bullet"/>
      <w:lvlText w:val="o"/>
      <w:lvlJc w:val="left"/>
      <w:pPr>
        <w:tabs>
          <w:tab w:val="num" w:pos="2347"/>
        </w:tabs>
        <w:ind w:left="2347" w:hanging="360"/>
      </w:pPr>
      <w:rPr>
        <w:rFonts w:ascii="Courier New" w:hAnsi="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4" w15:restartNumberingAfterBreak="0">
    <w:nsid w:val="2E61023E"/>
    <w:multiLevelType w:val="hybridMultilevel"/>
    <w:tmpl w:val="5FD86F94"/>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5" w15:restartNumberingAfterBreak="0">
    <w:nsid w:val="323D04AF"/>
    <w:multiLevelType w:val="multilevel"/>
    <w:tmpl w:val="9B32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27CD0"/>
    <w:multiLevelType w:val="hybridMultilevel"/>
    <w:tmpl w:val="F8BA94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6290032"/>
    <w:multiLevelType w:val="hybridMultilevel"/>
    <w:tmpl w:val="3968A1CA"/>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8" w15:restartNumberingAfterBreak="0">
    <w:nsid w:val="55CE7A75"/>
    <w:multiLevelType w:val="hybridMultilevel"/>
    <w:tmpl w:val="BAC80F04"/>
    <w:lvl w:ilvl="0" w:tplc="04090001">
      <w:start w:val="1"/>
      <w:numFmt w:val="bullet"/>
      <w:lvlText w:val=""/>
      <w:lvlJc w:val="left"/>
      <w:pPr>
        <w:tabs>
          <w:tab w:val="num" w:pos="1440"/>
        </w:tabs>
        <w:ind w:left="1440" w:hanging="360"/>
      </w:pPr>
      <w:rPr>
        <w:rFonts w:ascii="Symbol" w:hAnsi="Symbol" w:hint="default"/>
      </w:rPr>
    </w:lvl>
    <w:lvl w:ilvl="1" w:tplc="6A189808">
      <w:numFmt w:val="bullet"/>
      <w:lvlText w:val=""/>
      <w:lvlJc w:val="left"/>
      <w:pPr>
        <w:tabs>
          <w:tab w:val="num" w:pos="2160"/>
        </w:tabs>
        <w:ind w:left="2160" w:hanging="360"/>
      </w:pPr>
      <w:rPr>
        <w:rFonts w:ascii="Wingdings" w:eastAsia="Times New Roman" w:hAnsi="Wingding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D71716F"/>
    <w:multiLevelType w:val="hybridMultilevel"/>
    <w:tmpl w:val="DCDEEDE8"/>
    <w:lvl w:ilvl="0" w:tplc="04090001">
      <w:start w:val="1"/>
      <w:numFmt w:val="bullet"/>
      <w:lvlText w:val=""/>
      <w:lvlJc w:val="left"/>
      <w:pPr>
        <w:tabs>
          <w:tab w:val="num" w:pos="677"/>
        </w:tabs>
        <w:ind w:left="677" w:hanging="360"/>
      </w:pPr>
      <w:rPr>
        <w:rFonts w:ascii="Symbol" w:hAnsi="Symbo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0" w15:restartNumberingAfterBreak="0">
    <w:nsid w:val="6433386C"/>
    <w:multiLevelType w:val="hybridMultilevel"/>
    <w:tmpl w:val="AD60B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031AF8"/>
    <w:multiLevelType w:val="hybridMultilevel"/>
    <w:tmpl w:val="046AD1F6"/>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2" w15:restartNumberingAfterBreak="0">
    <w:nsid w:val="76F56E77"/>
    <w:multiLevelType w:val="hybridMultilevel"/>
    <w:tmpl w:val="2800F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613A4B"/>
    <w:multiLevelType w:val="hybridMultilevel"/>
    <w:tmpl w:val="202815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95746138">
    <w:abstractNumId w:val="10"/>
  </w:num>
  <w:num w:numId="2" w16cid:durableId="679820259">
    <w:abstractNumId w:val="4"/>
  </w:num>
  <w:num w:numId="3" w16cid:durableId="2066100326">
    <w:abstractNumId w:val="12"/>
  </w:num>
  <w:num w:numId="4" w16cid:durableId="2052654520">
    <w:abstractNumId w:val="6"/>
  </w:num>
  <w:num w:numId="5" w16cid:durableId="1548570955">
    <w:abstractNumId w:val="3"/>
  </w:num>
  <w:num w:numId="6" w16cid:durableId="587421024">
    <w:abstractNumId w:val="13"/>
  </w:num>
  <w:num w:numId="7" w16cid:durableId="2043047242">
    <w:abstractNumId w:val="8"/>
  </w:num>
  <w:num w:numId="8" w16cid:durableId="970284937">
    <w:abstractNumId w:val="11"/>
  </w:num>
  <w:num w:numId="9" w16cid:durableId="2000376468">
    <w:abstractNumId w:val="9"/>
  </w:num>
  <w:num w:numId="10" w16cid:durableId="544828632">
    <w:abstractNumId w:val="7"/>
  </w:num>
  <w:num w:numId="11" w16cid:durableId="1201430933">
    <w:abstractNumId w:val="2"/>
  </w:num>
  <w:num w:numId="12" w16cid:durableId="41515621">
    <w:abstractNumId w:val="1"/>
  </w:num>
  <w:num w:numId="13" w16cid:durableId="416027248">
    <w:abstractNumId w:val="5"/>
  </w:num>
  <w:num w:numId="14" w16cid:durableId="5571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73"/>
    <w:rsid w:val="0000284D"/>
    <w:rsid w:val="00007EBF"/>
    <w:rsid w:val="00011538"/>
    <w:rsid w:val="000173E8"/>
    <w:rsid w:val="0002396D"/>
    <w:rsid w:val="00061061"/>
    <w:rsid w:val="00067B88"/>
    <w:rsid w:val="00070FAA"/>
    <w:rsid w:val="000910C2"/>
    <w:rsid w:val="00094DBE"/>
    <w:rsid w:val="000A46F8"/>
    <w:rsid w:val="000B488E"/>
    <w:rsid w:val="000C144A"/>
    <w:rsid w:val="000D059B"/>
    <w:rsid w:val="001315B4"/>
    <w:rsid w:val="00137885"/>
    <w:rsid w:val="001B2F71"/>
    <w:rsid w:val="001B527C"/>
    <w:rsid w:val="001D5597"/>
    <w:rsid w:val="00225C69"/>
    <w:rsid w:val="002354C6"/>
    <w:rsid w:val="00256DBC"/>
    <w:rsid w:val="00263447"/>
    <w:rsid w:val="00280DDB"/>
    <w:rsid w:val="0028398D"/>
    <w:rsid w:val="0029715E"/>
    <w:rsid w:val="002A059D"/>
    <w:rsid w:val="002D27CD"/>
    <w:rsid w:val="002D406C"/>
    <w:rsid w:val="002D590D"/>
    <w:rsid w:val="002E170F"/>
    <w:rsid w:val="002E2453"/>
    <w:rsid w:val="002E3C75"/>
    <w:rsid w:val="0031088B"/>
    <w:rsid w:val="00326B79"/>
    <w:rsid w:val="00360E8C"/>
    <w:rsid w:val="0037040A"/>
    <w:rsid w:val="00370A50"/>
    <w:rsid w:val="003C5529"/>
    <w:rsid w:val="003D0958"/>
    <w:rsid w:val="003D5C61"/>
    <w:rsid w:val="003E4773"/>
    <w:rsid w:val="003F0DA0"/>
    <w:rsid w:val="003F462B"/>
    <w:rsid w:val="004247B6"/>
    <w:rsid w:val="004367E3"/>
    <w:rsid w:val="00476C9B"/>
    <w:rsid w:val="004A21AD"/>
    <w:rsid w:val="004A4ED9"/>
    <w:rsid w:val="004F4641"/>
    <w:rsid w:val="00505D81"/>
    <w:rsid w:val="00507E81"/>
    <w:rsid w:val="00525B6A"/>
    <w:rsid w:val="00555598"/>
    <w:rsid w:val="0056220B"/>
    <w:rsid w:val="00565BFF"/>
    <w:rsid w:val="00586239"/>
    <w:rsid w:val="005960C1"/>
    <w:rsid w:val="005C377A"/>
    <w:rsid w:val="005E595E"/>
    <w:rsid w:val="005E6340"/>
    <w:rsid w:val="006004D7"/>
    <w:rsid w:val="00602417"/>
    <w:rsid w:val="0062318E"/>
    <w:rsid w:val="00626465"/>
    <w:rsid w:val="00627F0E"/>
    <w:rsid w:val="00642229"/>
    <w:rsid w:val="00646501"/>
    <w:rsid w:val="00656CD2"/>
    <w:rsid w:val="00690A65"/>
    <w:rsid w:val="00691ACB"/>
    <w:rsid w:val="006926D5"/>
    <w:rsid w:val="006A1708"/>
    <w:rsid w:val="006C0568"/>
    <w:rsid w:val="006C1C7F"/>
    <w:rsid w:val="006D6DA7"/>
    <w:rsid w:val="006E6B40"/>
    <w:rsid w:val="006F5451"/>
    <w:rsid w:val="006F7FA1"/>
    <w:rsid w:val="00706F11"/>
    <w:rsid w:val="007256F4"/>
    <w:rsid w:val="00752A13"/>
    <w:rsid w:val="007574D0"/>
    <w:rsid w:val="00795C09"/>
    <w:rsid w:val="007A2FE8"/>
    <w:rsid w:val="007C00DD"/>
    <w:rsid w:val="007C1D31"/>
    <w:rsid w:val="007C2238"/>
    <w:rsid w:val="0080712D"/>
    <w:rsid w:val="00810C73"/>
    <w:rsid w:val="0083734B"/>
    <w:rsid w:val="00854B54"/>
    <w:rsid w:val="00855CDF"/>
    <w:rsid w:val="00877F38"/>
    <w:rsid w:val="00894357"/>
    <w:rsid w:val="008C1FF0"/>
    <w:rsid w:val="008D066C"/>
    <w:rsid w:val="008D684A"/>
    <w:rsid w:val="008F3DB4"/>
    <w:rsid w:val="00917F02"/>
    <w:rsid w:val="00924E92"/>
    <w:rsid w:val="00935E4C"/>
    <w:rsid w:val="00936483"/>
    <w:rsid w:val="009451E7"/>
    <w:rsid w:val="009540E2"/>
    <w:rsid w:val="00962826"/>
    <w:rsid w:val="009751A1"/>
    <w:rsid w:val="00981C2F"/>
    <w:rsid w:val="0098357F"/>
    <w:rsid w:val="0099649B"/>
    <w:rsid w:val="00997301"/>
    <w:rsid w:val="009C368B"/>
    <w:rsid w:val="009C7264"/>
    <w:rsid w:val="009D131D"/>
    <w:rsid w:val="009E6006"/>
    <w:rsid w:val="009F5D28"/>
    <w:rsid w:val="00A03045"/>
    <w:rsid w:val="00A07DD0"/>
    <w:rsid w:val="00A11D0F"/>
    <w:rsid w:val="00A335FE"/>
    <w:rsid w:val="00A473B2"/>
    <w:rsid w:val="00A863BB"/>
    <w:rsid w:val="00A93071"/>
    <w:rsid w:val="00AA747E"/>
    <w:rsid w:val="00AB7FBC"/>
    <w:rsid w:val="00AF4B07"/>
    <w:rsid w:val="00B20024"/>
    <w:rsid w:val="00B25B9C"/>
    <w:rsid w:val="00B54B04"/>
    <w:rsid w:val="00B67683"/>
    <w:rsid w:val="00B72E3E"/>
    <w:rsid w:val="00B91C89"/>
    <w:rsid w:val="00B93A41"/>
    <w:rsid w:val="00BD04F7"/>
    <w:rsid w:val="00BE5A01"/>
    <w:rsid w:val="00C03040"/>
    <w:rsid w:val="00C0741E"/>
    <w:rsid w:val="00C34BB2"/>
    <w:rsid w:val="00C47AF8"/>
    <w:rsid w:val="00C52316"/>
    <w:rsid w:val="00C71B96"/>
    <w:rsid w:val="00C73E53"/>
    <w:rsid w:val="00C76943"/>
    <w:rsid w:val="00C96CFB"/>
    <w:rsid w:val="00CB20F0"/>
    <w:rsid w:val="00CB6EEA"/>
    <w:rsid w:val="00CC5ADC"/>
    <w:rsid w:val="00D010C7"/>
    <w:rsid w:val="00D02F4D"/>
    <w:rsid w:val="00D204F0"/>
    <w:rsid w:val="00D43FFE"/>
    <w:rsid w:val="00D725E9"/>
    <w:rsid w:val="00D832C6"/>
    <w:rsid w:val="00D83A57"/>
    <w:rsid w:val="00D84263"/>
    <w:rsid w:val="00DA4017"/>
    <w:rsid w:val="00DE305F"/>
    <w:rsid w:val="00DF05DC"/>
    <w:rsid w:val="00DF669A"/>
    <w:rsid w:val="00E11D7C"/>
    <w:rsid w:val="00E13B8D"/>
    <w:rsid w:val="00E357DD"/>
    <w:rsid w:val="00E44025"/>
    <w:rsid w:val="00E53DFE"/>
    <w:rsid w:val="00E61BAE"/>
    <w:rsid w:val="00EB48D3"/>
    <w:rsid w:val="00EC5FBE"/>
    <w:rsid w:val="00EE0DF8"/>
    <w:rsid w:val="00EF649C"/>
    <w:rsid w:val="00F34953"/>
    <w:rsid w:val="00F77D0C"/>
    <w:rsid w:val="00F922F4"/>
    <w:rsid w:val="00FC4971"/>
    <w:rsid w:val="00FD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2061E"/>
  <w15:docId w15:val="{3BBB9900-AB8D-4055-866E-A2B90ACF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pPr>
      <w:keepNext/>
      <w:tabs>
        <w:tab w:val="left" w:pos="6300"/>
        <w:tab w:val="left" w:pos="6480"/>
      </w:tabs>
      <w:ind w:left="-1800"/>
      <w:jc w:val="center"/>
      <w:outlineLvl w:val="2"/>
    </w:pPr>
    <w:rPr>
      <w:b/>
      <w:bCs/>
      <w:sz w:val="32"/>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Indent">
    <w:name w:val="Body Text Indent"/>
    <w:basedOn w:val="Normal"/>
    <w:pPr>
      <w:ind w:left="-180"/>
    </w:pPr>
  </w:style>
  <w:style w:type="paragraph" w:styleId="BalloonText">
    <w:name w:val="Balloon Text"/>
    <w:basedOn w:val="Normal"/>
    <w:semiHidden/>
    <w:rsid w:val="00D725E9"/>
    <w:rPr>
      <w:rFonts w:ascii="Tahoma" w:hAnsi="Tahoma" w:cs="Tahoma"/>
      <w:sz w:val="16"/>
      <w:szCs w:val="16"/>
    </w:rPr>
  </w:style>
  <w:style w:type="paragraph" w:styleId="ListParagraph">
    <w:name w:val="List Paragraph"/>
    <w:basedOn w:val="Normal"/>
    <w:uiPriority w:val="34"/>
    <w:qFormat/>
    <w:rsid w:val="0083734B"/>
    <w:pPr>
      <w:ind w:left="720"/>
      <w:contextualSpacing/>
    </w:pPr>
  </w:style>
  <w:style w:type="character" w:styleId="Strong">
    <w:name w:val="Strong"/>
    <w:basedOn w:val="DefaultParagraphFont"/>
    <w:uiPriority w:val="22"/>
    <w:qFormat/>
    <w:rsid w:val="00602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281457">
      <w:bodyDiv w:val="1"/>
      <w:marLeft w:val="0"/>
      <w:marRight w:val="0"/>
      <w:marTop w:val="0"/>
      <w:marBottom w:val="0"/>
      <w:divBdr>
        <w:top w:val="none" w:sz="0" w:space="0" w:color="auto"/>
        <w:left w:val="none" w:sz="0" w:space="0" w:color="auto"/>
        <w:bottom w:val="none" w:sz="0" w:space="0" w:color="auto"/>
        <w:right w:val="none" w:sz="0" w:space="0" w:color="auto"/>
      </w:divBdr>
    </w:div>
    <w:div w:id="611670495">
      <w:bodyDiv w:val="1"/>
      <w:marLeft w:val="0"/>
      <w:marRight w:val="0"/>
      <w:marTop w:val="0"/>
      <w:marBottom w:val="0"/>
      <w:divBdr>
        <w:top w:val="none" w:sz="0" w:space="0" w:color="auto"/>
        <w:left w:val="none" w:sz="0" w:space="0" w:color="auto"/>
        <w:bottom w:val="none" w:sz="0" w:space="0" w:color="auto"/>
        <w:right w:val="none" w:sz="0" w:space="0" w:color="auto"/>
      </w:divBdr>
    </w:div>
    <w:div w:id="1270890455">
      <w:bodyDiv w:val="1"/>
      <w:marLeft w:val="0"/>
      <w:marRight w:val="0"/>
      <w:marTop w:val="0"/>
      <w:marBottom w:val="0"/>
      <w:divBdr>
        <w:top w:val="none" w:sz="0" w:space="0" w:color="auto"/>
        <w:left w:val="none" w:sz="0" w:space="0" w:color="auto"/>
        <w:bottom w:val="none" w:sz="0" w:space="0" w:color="auto"/>
        <w:right w:val="none" w:sz="0" w:space="0" w:color="auto"/>
      </w:divBdr>
    </w:div>
    <w:div w:id="14044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Petrotech Inc</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Kevin Corrigan</dc:creator>
  <cp:lastModifiedBy>Torres, William</cp:lastModifiedBy>
  <cp:revision>3</cp:revision>
  <cp:lastPrinted>2024-09-30T19:12:00Z</cp:lastPrinted>
  <dcterms:created xsi:type="dcterms:W3CDTF">2024-09-30T19:28:00Z</dcterms:created>
  <dcterms:modified xsi:type="dcterms:W3CDTF">2024-09-30T19:39:00Z</dcterms:modified>
</cp:coreProperties>
</file>